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5EA" w:rsidRPr="00123519" w:rsidRDefault="00B209C6" w:rsidP="006F55EA">
      <w:pPr>
        <w:pStyle w:val="NoSpacing"/>
        <w:rPr>
          <w:rFonts w:ascii="Arial" w:hAnsi="Arial" w:cs="Arial"/>
          <w:sz w:val="24"/>
          <w:szCs w:val="24"/>
          <w:lang w:val="en-US"/>
        </w:rPr>
      </w:pPr>
      <w:r w:rsidRPr="00123519">
        <w:rPr>
          <w:rFonts w:ascii="Arial" w:hAnsi="Arial" w:cs="Arial"/>
          <w:noProof/>
          <w:sz w:val="24"/>
          <w:szCs w:val="24"/>
          <w:lang w:eastAsia="en-GB"/>
        </w:rPr>
        <w:drawing>
          <wp:anchor distT="0" distB="0" distL="114300" distR="114300" simplePos="0" relativeHeight="251657216" behindDoc="0" locked="0" layoutInCell="1" allowOverlap="1">
            <wp:simplePos x="0" y="0"/>
            <wp:positionH relativeFrom="column">
              <wp:posOffset>7962900</wp:posOffset>
            </wp:positionH>
            <wp:positionV relativeFrom="paragraph">
              <wp:posOffset>-76200</wp:posOffset>
            </wp:positionV>
            <wp:extent cx="781050" cy="800100"/>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anchor>
        </w:drawing>
      </w:r>
      <w:r w:rsidR="006F55EA" w:rsidRPr="00123519">
        <w:rPr>
          <w:rFonts w:ascii="Arial" w:hAnsi="Arial" w:cs="Arial"/>
          <w:noProof/>
          <w:sz w:val="24"/>
          <w:szCs w:val="24"/>
          <w:lang w:eastAsia="en-GB"/>
        </w:rPr>
        <w:t>RE</w:t>
      </w:r>
      <w:r w:rsidR="006F55EA" w:rsidRPr="00123519">
        <w:rPr>
          <w:rFonts w:ascii="Arial" w:hAnsi="Arial" w:cs="Arial"/>
          <w:sz w:val="24"/>
          <w:szCs w:val="24"/>
          <w:lang w:val="en-US"/>
        </w:rPr>
        <w:t xml:space="preserve">– Year 1 – </w:t>
      </w:r>
      <w:r w:rsidR="00A62A34" w:rsidRPr="00123519">
        <w:rPr>
          <w:rFonts w:ascii="Arial" w:hAnsi="Arial" w:cs="Arial"/>
          <w:sz w:val="24"/>
          <w:szCs w:val="24"/>
          <w:lang w:val="en-US"/>
        </w:rPr>
        <w:t>S</w:t>
      </w:r>
      <w:r w:rsidR="0053093D" w:rsidRPr="00123519">
        <w:rPr>
          <w:rFonts w:ascii="Arial" w:hAnsi="Arial" w:cs="Arial"/>
          <w:sz w:val="24"/>
          <w:szCs w:val="24"/>
          <w:lang w:val="en-US"/>
        </w:rPr>
        <w:t>UMMER</w:t>
      </w:r>
      <w:r w:rsidR="006F55EA" w:rsidRPr="00123519">
        <w:rPr>
          <w:rFonts w:ascii="Arial" w:hAnsi="Arial" w:cs="Arial"/>
          <w:sz w:val="24"/>
          <w:szCs w:val="24"/>
          <w:lang w:val="en-US"/>
        </w:rPr>
        <w:t xml:space="preserve"> Term</w:t>
      </w:r>
    </w:p>
    <w:p w:rsidR="0053093D" w:rsidRPr="00123519" w:rsidRDefault="0053093D" w:rsidP="006F55EA">
      <w:pPr>
        <w:pStyle w:val="NoSpacing"/>
        <w:rPr>
          <w:rFonts w:ascii="Arial" w:hAnsi="Arial" w:cs="Arial"/>
          <w:sz w:val="24"/>
          <w:szCs w:val="24"/>
          <w:lang w:val="en-US"/>
        </w:rPr>
      </w:pPr>
    </w:p>
    <w:p w:rsidR="00D52124" w:rsidRPr="00123519" w:rsidRDefault="0053093D" w:rsidP="006F55EA">
      <w:pPr>
        <w:pStyle w:val="NoSpacing"/>
        <w:rPr>
          <w:rFonts w:ascii="Arial" w:hAnsi="Arial" w:cs="Arial"/>
          <w:sz w:val="24"/>
          <w:szCs w:val="24"/>
          <w:lang w:val="en-US"/>
        </w:rPr>
      </w:pPr>
      <w:r w:rsidRPr="00123519">
        <w:rPr>
          <w:rFonts w:ascii="Arial" w:hAnsi="Arial" w:cs="Arial"/>
          <w:sz w:val="24"/>
          <w:szCs w:val="24"/>
          <w:lang w:val="en-US"/>
        </w:rPr>
        <w:t>Unit 1.3: What a wonderful world</w:t>
      </w:r>
    </w:p>
    <w:p w:rsidR="006F55EA" w:rsidRPr="00123519" w:rsidRDefault="006F55EA" w:rsidP="006F55EA">
      <w:pPr>
        <w:pStyle w:val="NoSpacing"/>
        <w:rPr>
          <w:rFonts w:ascii="Arial" w:hAnsi="Arial" w:cs="Arial"/>
          <w:sz w:val="24"/>
          <w:szCs w:val="24"/>
          <w:lang w:val="en-US"/>
        </w:rPr>
      </w:pPr>
    </w:p>
    <w:p w:rsidR="009F0CDA" w:rsidRPr="00123519" w:rsidRDefault="009F0CDA" w:rsidP="00466A70">
      <w:pPr>
        <w:pStyle w:val="NoSpacing"/>
        <w:rPr>
          <w:rFonts w:ascii="Arial" w:hAnsi="Arial" w:cs="Arial"/>
          <w:sz w:val="24"/>
          <w:szCs w:val="24"/>
          <w:lang w:val="en-US"/>
        </w:rPr>
      </w:pPr>
    </w:p>
    <w:tbl>
      <w:tblPr>
        <w:tblStyle w:val="TableGrid"/>
        <w:tblW w:w="0" w:type="auto"/>
        <w:tblLook w:val="04A0" w:firstRow="1" w:lastRow="0" w:firstColumn="1" w:lastColumn="0" w:noHBand="0" w:noVBand="1"/>
      </w:tblPr>
      <w:tblGrid>
        <w:gridCol w:w="2689"/>
        <w:gridCol w:w="4285"/>
        <w:gridCol w:w="6974"/>
      </w:tblGrid>
      <w:tr w:rsidR="00466A70" w:rsidRPr="00123519" w:rsidTr="006846FF">
        <w:tc>
          <w:tcPr>
            <w:tcW w:w="13948" w:type="dxa"/>
            <w:gridSpan w:val="3"/>
            <w:shd w:val="clear" w:color="auto" w:fill="B4C6E7" w:themeFill="accent5" w:themeFillTint="66"/>
          </w:tcPr>
          <w:p w:rsidR="00466A70" w:rsidRPr="00123519" w:rsidRDefault="00466A70" w:rsidP="00466A70">
            <w:pPr>
              <w:pStyle w:val="NoSpacing"/>
              <w:rPr>
                <w:rFonts w:ascii="Arial" w:hAnsi="Arial" w:cs="Arial"/>
                <w:sz w:val="24"/>
                <w:szCs w:val="24"/>
                <w:lang w:val="en-US"/>
              </w:rPr>
            </w:pPr>
            <w:r w:rsidRPr="00123519">
              <w:rPr>
                <w:rFonts w:ascii="Arial" w:hAnsi="Arial" w:cs="Arial"/>
                <w:sz w:val="24"/>
                <w:szCs w:val="24"/>
                <w:lang w:val="en-US"/>
              </w:rPr>
              <w:t>Prior Learning</w:t>
            </w:r>
          </w:p>
          <w:p w:rsidR="00466A70" w:rsidRPr="00123519" w:rsidRDefault="00C276D6" w:rsidP="00C276D6">
            <w:pPr>
              <w:pStyle w:val="NoSpacing"/>
              <w:tabs>
                <w:tab w:val="left" w:pos="3936"/>
              </w:tabs>
              <w:rPr>
                <w:rFonts w:ascii="Arial" w:hAnsi="Arial" w:cs="Arial"/>
                <w:sz w:val="24"/>
                <w:szCs w:val="24"/>
                <w:lang w:val="en-US"/>
              </w:rPr>
            </w:pPr>
            <w:r w:rsidRPr="00123519">
              <w:rPr>
                <w:rFonts w:ascii="Arial" w:hAnsi="Arial" w:cs="Arial"/>
                <w:sz w:val="24"/>
                <w:szCs w:val="24"/>
                <w:lang w:val="en-US"/>
              </w:rPr>
              <w:tab/>
            </w:r>
          </w:p>
        </w:tc>
      </w:tr>
      <w:tr w:rsidR="00C276D6" w:rsidRPr="00123519" w:rsidTr="00C276D6">
        <w:tc>
          <w:tcPr>
            <w:tcW w:w="13948" w:type="dxa"/>
            <w:gridSpan w:val="3"/>
            <w:shd w:val="clear" w:color="auto" w:fill="FFFFFF" w:themeFill="background1"/>
          </w:tcPr>
          <w:p w:rsidR="006F55EA" w:rsidRPr="00123519" w:rsidRDefault="006F55EA" w:rsidP="00466A70">
            <w:pPr>
              <w:pStyle w:val="NoSpacing"/>
              <w:rPr>
                <w:rFonts w:ascii="Arial" w:hAnsi="Arial" w:cs="Arial"/>
                <w:sz w:val="24"/>
                <w:szCs w:val="24"/>
                <w:lang w:val="en-US"/>
              </w:rPr>
            </w:pPr>
            <w:r w:rsidRPr="00123519">
              <w:rPr>
                <w:rFonts w:ascii="Arial" w:hAnsi="Arial" w:cs="Arial"/>
                <w:sz w:val="24"/>
                <w:szCs w:val="24"/>
                <w:lang w:val="en-US"/>
              </w:rPr>
              <w:t xml:space="preserve">EYFS </w:t>
            </w:r>
            <w:bookmarkStart w:id="0" w:name="_GoBack"/>
            <w:r w:rsidR="005C5E2F" w:rsidRPr="00123519">
              <w:rPr>
                <w:rFonts w:ascii="Arial" w:hAnsi="Arial" w:cs="Arial"/>
                <w:sz w:val="24"/>
                <w:szCs w:val="24"/>
                <w:lang w:val="en-US"/>
              </w:rPr>
              <w:t>Objectives Covered</w:t>
            </w:r>
          </w:p>
          <w:p w:rsidR="006F55EA" w:rsidRPr="00123519" w:rsidRDefault="005C5E2F" w:rsidP="00466A70">
            <w:pPr>
              <w:pStyle w:val="NoSpacing"/>
              <w:rPr>
                <w:rFonts w:ascii="Arial" w:hAnsi="Arial" w:cs="Arial"/>
                <w:sz w:val="24"/>
                <w:szCs w:val="24"/>
                <w:lang w:val="en-US"/>
              </w:rPr>
            </w:pPr>
            <w:r w:rsidRPr="00123519">
              <w:rPr>
                <w:rFonts w:ascii="Arial" w:hAnsi="Arial" w:cs="Arial"/>
                <w:sz w:val="24"/>
                <w:szCs w:val="24"/>
                <w:lang w:val="en-US"/>
              </w:rPr>
              <w:t xml:space="preserve"> Y1 Unit Belonging Unit 1.1</w:t>
            </w:r>
          </w:p>
          <w:p w:rsidR="0053093D" w:rsidRPr="00123519" w:rsidRDefault="005C5E2F" w:rsidP="00466A70">
            <w:pPr>
              <w:pStyle w:val="NoSpacing"/>
              <w:rPr>
                <w:rFonts w:ascii="Arial" w:hAnsi="Arial" w:cs="Arial"/>
                <w:sz w:val="24"/>
                <w:szCs w:val="24"/>
                <w:lang w:val="en-US"/>
              </w:rPr>
            </w:pPr>
            <w:r w:rsidRPr="00123519">
              <w:rPr>
                <w:rFonts w:ascii="Arial" w:hAnsi="Arial" w:cs="Arial"/>
                <w:sz w:val="24"/>
                <w:szCs w:val="24"/>
                <w:lang w:val="en-US"/>
              </w:rPr>
              <w:t>Christmas</w:t>
            </w:r>
          </w:p>
          <w:p w:rsidR="0053093D" w:rsidRPr="00123519" w:rsidRDefault="005C5E2F" w:rsidP="0053093D">
            <w:pPr>
              <w:pStyle w:val="NoSpacing"/>
              <w:rPr>
                <w:rFonts w:ascii="Arial" w:hAnsi="Arial" w:cs="Arial"/>
                <w:sz w:val="24"/>
                <w:szCs w:val="24"/>
                <w:lang w:val="en-US"/>
              </w:rPr>
            </w:pPr>
            <w:r w:rsidRPr="00123519">
              <w:rPr>
                <w:rFonts w:ascii="Arial" w:hAnsi="Arial" w:cs="Arial"/>
                <w:sz w:val="24"/>
                <w:szCs w:val="24"/>
                <w:lang w:val="en-US"/>
              </w:rPr>
              <w:t>Y1 Unit Worship Unit 1.2</w:t>
            </w:r>
          </w:p>
          <w:p w:rsidR="00C276D6" w:rsidRDefault="005C5E2F" w:rsidP="0053093D">
            <w:pPr>
              <w:pStyle w:val="NoSpacing"/>
              <w:rPr>
                <w:rFonts w:ascii="Arial" w:hAnsi="Arial" w:cs="Arial"/>
                <w:sz w:val="24"/>
                <w:szCs w:val="24"/>
                <w:lang w:val="en-US"/>
              </w:rPr>
            </w:pPr>
            <w:r w:rsidRPr="00123519">
              <w:rPr>
                <w:rFonts w:ascii="Arial" w:hAnsi="Arial" w:cs="Arial"/>
                <w:sz w:val="24"/>
                <w:szCs w:val="24"/>
                <w:lang w:val="en-US"/>
              </w:rPr>
              <w:t>Easter</w:t>
            </w:r>
          </w:p>
          <w:bookmarkEnd w:id="0"/>
          <w:p w:rsidR="00673D78" w:rsidRPr="00123519" w:rsidRDefault="00673D78" w:rsidP="0053093D">
            <w:pPr>
              <w:pStyle w:val="NoSpacing"/>
              <w:rPr>
                <w:rFonts w:ascii="Arial" w:hAnsi="Arial" w:cs="Arial"/>
                <w:sz w:val="24"/>
                <w:szCs w:val="24"/>
                <w:lang w:val="en-US"/>
              </w:rPr>
            </w:pPr>
            <w:r w:rsidRPr="00C2076D">
              <w:rPr>
                <w:rFonts w:ascii="Arial" w:hAnsi="Arial" w:cs="Arial"/>
                <w:sz w:val="24"/>
                <w:szCs w:val="24"/>
              </w:rPr>
              <w:t>Recall previous learning about special places. This unit builds on children’s previous learning around ‘special’ places in EYFS and provides opportunities for learning outside the classroom. Explore and appreciate the natural world; listen to Jewish/Christian and other worldviews about how the world came into being; discuss traditional and contemporary creation stories and consider ways in which we can all help care for the world. By the end of the unit, pupils will know that a most religious traditions believe that god made the world and so it is precious, they also believe that the world was created and given to humans to care for. They will be able to explain in simple terms what happened in a creation account and use and show understanding of relevant vocabulary.</w:t>
            </w:r>
          </w:p>
        </w:tc>
      </w:tr>
      <w:tr w:rsidR="0059464E" w:rsidRPr="00123519" w:rsidTr="006846FF">
        <w:tc>
          <w:tcPr>
            <w:tcW w:w="13948" w:type="dxa"/>
            <w:gridSpan w:val="3"/>
            <w:shd w:val="clear" w:color="auto" w:fill="B4C6E7" w:themeFill="accent5" w:themeFillTint="66"/>
          </w:tcPr>
          <w:p w:rsidR="0059464E" w:rsidRPr="00123519" w:rsidRDefault="0059464E" w:rsidP="00466A70">
            <w:pPr>
              <w:pStyle w:val="NoSpacing"/>
              <w:rPr>
                <w:rFonts w:ascii="Arial" w:hAnsi="Arial" w:cs="Arial"/>
                <w:sz w:val="24"/>
                <w:szCs w:val="24"/>
                <w:lang w:val="en-US"/>
              </w:rPr>
            </w:pPr>
            <w:r w:rsidRPr="00123519">
              <w:rPr>
                <w:rFonts w:ascii="Arial" w:hAnsi="Arial" w:cs="Arial"/>
                <w:sz w:val="24"/>
                <w:szCs w:val="24"/>
                <w:lang w:val="en-US"/>
              </w:rPr>
              <w:t>Key vocabulary for this unit</w:t>
            </w:r>
          </w:p>
          <w:p w:rsidR="0059464E" w:rsidRPr="00123519" w:rsidRDefault="0059464E" w:rsidP="00466A70">
            <w:pPr>
              <w:pStyle w:val="NoSpacing"/>
              <w:rPr>
                <w:rFonts w:ascii="Arial" w:hAnsi="Arial" w:cs="Arial"/>
                <w:sz w:val="24"/>
                <w:szCs w:val="24"/>
                <w:lang w:val="en-US"/>
              </w:rPr>
            </w:pPr>
          </w:p>
        </w:tc>
      </w:tr>
      <w:tr w:rsidR="00B37364" w:rsidRPr="00123519" w:rsidTr="00955C72">
        <w:tc>
          <w:tcPr>
            <w:tcW w:w="6974" w:type="dxa"/>
            <w:gridSpan w:val="2"/>
          </w:tcPr>
          <w:p w:rsidR="0053093D" w:rsidRPr="00123519" w:rsidRDefault="0053093D" w:rsidP="00A62A34">
            <w:pPr>
              <w:pStyle w:val="NoSpacing"/>
              <w:rPr>
                <w:rFonts w:ascii="Arial" w:hAnsi="Arial" w:cs="Arial"/>
                <w:b/>
                <w:sz w:val="24"/>
                <w:szCs w:val="24"/>
                <w:u w:val="single"/>
                <w:lang w:val="en-US"/>
              </w:rPr>
            </w:pPr>
            <w:r w:rsidRPr="00123519">
              <w:rPr>
                <w:rFonts w:ascii="Arial" w:hAnsi="Arial" w:cs="Arial"/>
                <w:b/>
                <w:sz w:val="24"/>
                <w:szCs w:val="24"/>
                <w:u w:val="single"/>
                <w:lang w:val="en-US"/>
              </w:rPr>
              <w:t>What a wonderful world</w:t>
            </w:r>
          </w:p>
          <w:p w:rsidR="008D6C42" w:rsidRPr="00123519" w:rsidRDefault="0053093D" w:rsidP="00A62A34">
            <w:pPr>
              <w:pStyle w:val="NoSpacing"/>
              <w:rPr>
                <w:rFonts w:ascii="Arial" w:hAnsi="Arial" w:cs="Arial"/>
                <w:sz w:val="24"/>
                <w:szCs w:val="24"/>
                <w:lang w:val="en-US"/>
              </w:rPr>
            </w:pPr>
            <w:r w:rsidRPr="00123519">
              <w:rPr>
                <w:rFonts w:ascii="Arial" w:hAnsi="Arial" w:cs="Arial"/>
                <w:sz w:val="24"/>
                <w:szCs w:val="24"/>
                <w:lang w:val="en-US"/>
              </w:rPr>
              <w:t>environment, climate, world, universe, precious, care</w:t>
            </w:r>
            <w:r w:rsidR="00673D78">
              <w:rPr>
                <w:rFonts w:ascii="Arial" w:hAnsi="Arial" w:cs="Arial"/>
                <w:sz w:val="24"/>
                <w:szCs w:val="24"/>
                <w:lang w:val="en-US"/>
              </w:rPr>
              <w:t>,</w:t>
            </w:r>
            <w:r w:rsidR="00673D78" w:rsidRPr="00C2076D">
              <w:rPr>
                <w:rFonts w:ascii="Arial" w:hAnsi="Arial" w:cs="Arial"/>
                <w:sz w:val="24"/>
                <w:szCs w:val="24"/>
              </w:rPr>
              <w:t xml:space="preserve"> creation, God, sacred, peace</w:t>
            </w:r>
          </w:p>
        </w:tc>
        <w:tc>
          <w:tcPr>
            <w:tcW w:w="6974" w:type="dxa"/>
          </w:tcPr>
          <w:p w:rsidR="00B37364" w:rsidRPr="00123519" w:rsidRDefault="00B37364" w:rsidP="00466A70">
            <w:pPr>
              <w:pStyle w:val="NoSpacing"/>
              <w:rPr>
                <w:rFonts w:ascii="Arial" w:hAnsi="Arial" w:cs="Arial"/>
                <w:sz w:val="24"/>
                <w:szCs w:val="24"/>
                <w:lang w:val="en-US"/>
              </w:rPr>
            </w:pPr>
          </w:p>
        </w:tc>
      </w:tr>
      <w:tr w:rsidR="0059464E" w:rsidRPr="00123519" w:rsidTr="006846FF">
        <w:tc>
          <w:tcPr>
            <w:tcW w:w="13948" w:type="dxa"/>
            <w:gridSpan w:val="3"/>
            <w:shd w:val="clear" w:color="auto" w:fill="B4C6E7" w:themeFill="accent5" w:themeFillTint="66"/>
          </w:tcPr>
          <w:p w:rsidR="0059464E" w:rsidRPr="00123519" w:rsidRDefault="0059464E" w:rsidP="00466A70">
            <w:pPr>
              <w:pStyle w:val="NoSpacing"/>
              <w:rPr>
                <w:rFonts w:ascii="Arial" w:hAnsi="Arial" w:cs="Arial"/>
                <w:sz w:val="24"/>
                <w:szCs w:val="24"/>
                <w:lang w:val="en-US"/>
              </w:rPr>
            </w:pPr>
            <w:r w:rsidRPr="00123519">
              <w:rPr>
                <w:rFonts w:ascii="Arial" w:hAnsi="Arial" w:cs="Arial"/>
                <w:sz w:val="24"/>
                <w:szCs w:val="24"/>
                <w:lang w:val="en-US"/>
              </w:rPr>
              <w:t>Learning Sequence</w:t>
            </w:r>
          </w:p>
          <w:p w:rsidR="00C276D6" w:rsidRPr="00123519" w:rsidRDefault="00C276D6" w:rsidP="00466A70">
            <w:pPr>
              <w:pStyle w:val="NoSpacing"/>
              <w:rPr>
                <w:rFonts w:ascii="Arial" w:hAnsi="Arial" w:cs="Arial"/>
                <w:sz w:val="24"/>
                <w:szCs w:val="24"/>
                <w:lang w:val="en-US"/>
              </w:rPr>
            </w:pPr>
          </w:p>
        </w:tc>
      </w:tr>
      <w:tr w:rsidR="00CA6729" w:rsidRPr="00123519" w:rsidTr="00CA6729">
        <w:tc>
          <w:tcPr>
            <w:tcW w:w="2689" w:type="dxa"/>
          </w:tcPr>
          <w:p w:rsidR="0053093D" w:rsidRPr="00123519" w:rsidRDefault="0053093D" w:rsidP="0053093D">
            <w:pPr>
              <w:pStyle w:val="NoSpacing"/>
              <w:rPr>
                <w:rFonts w:ascii="Arial" w:hAnsi="Arial" w:cs="Arial"/>
                <w:b/>
                <w:sz w:val="24"/>
                <w:szCs w:val="24"/>
                <w:lang w:val="en-US"/>
              </w:rPr>
            </w:pPr>
            <w:r w:rsidRPr="00123519">
              <w:rPr>
                <w:rFonts w:ascii="Arial" w:hAnsi="Arial" w:cs="Arial"/>
                <w:b/>
                <w:sz w:val="24"/>
                <w:szCs w:val="24"/>
                <w:lang w:val="en-US"/>
              </w:rPr>
              <w:t xml:space="preserve">Why are creation stories </w:t>
            </w:r>
          </w:p>
          <w:p w:rsidR="0053093D" w:rsidRPr="00123519" w:rsidRDefault="0053093D" w:rsidP="0053093D">
            <w:pPr>
              <w:pStyle w:val="NoSpacing"/>
              <w:rPr>
                <w:rFonts w:ascii="Arial" w:hAnsi="Arial" w:cs="Arial"/>
                <w:b/>
                <w:sz w:val="24"/>
                <w:szCs w:val="24"/>
                <w:lang w:val="en-US"/>
              </w:rPr>
            </w:pPr>
            <w:r w:rsidRPr="00123519">
              <w:rPr>
                <w:rFonts w:ascii="Arial" w:hAnsi="Arial" w:cs="Arial"/>
                <w:b/>
                <w:sz w:val="24"/>
                <w:szCs w:val="24"/>
                <w:lang w:val="en-US"/>
              </w:rPr>
              <w:t xml:space="preserve">important to faith </w:t>
            </w:r>
          </w:p>
          <w:p w:rsidR="00CA6729" w:rsidRPr="00123519" w:rsidRDefault="0053093D" w:rsidP="0053093D">
            <w:pPr>
              <w:pStyle w:val="NoSpacing"/>
              <w:rPr>
                <w:rFonts w:ascii="Arial" w:hAnsi="Arial" w:cs="Arial"/>
                <w:b/>
                <w:sz w:val="24"/>
                <w:szCs w:val="24"/>
                <w:lang w:val="en-US"/>
              </w:rPr>
            </w:pPr>
            <w:r w:rsidRPr="00123519">
              <w:rPr>
                <w:rFonts w:ascii="Arial" w:hAnsi="Arial" w:cs="Arial"/>
                <w:b/>
                <w:sz w:val="24"/>
                <w:szCs w:val="24"/>
                <w:lang w:val="en-US"/>
              </w:rPr>
              <w:t>members?</w:t>
            </w:r>
          </w:p>
        </w:tc>
        <w:tc>
          <w:tcPr>
            <w:tcW w:w="11259" w:type="dxa"/>
            <w:gridSpan w:val="2"/>
          </w:tcPr>
          <w:p w:rsidR="0053093D" w:rsidRPr="00123519" w:rsidRDefault="0053093D"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To recall some creation stories from different traditions</w:t>
            </w:r>
          </w:p>
          <w:p w:rsidR="0053093D" w:rsidRPr="00123519" w:rsidRDefault="0053093D"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To identify similarities and differences between creation stories</w:t>
            </w:r>
          </w:p>
          <w:p w:rsidR="006F55EA" w:rsidRPr="00123519" w:rsidRDefault="0053093D"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To talk about the meaning of two different creation stories</w:t>
            </w:r>
          </w:p>
        </w:tc>
      </w:tr>
      <w:tr w:rsidR="00CA6729" w:rsidRPr="00123519" w:rsidTr="00CA6729">
        <w:tc>
          <w:tcPr>
            <w:tcW w:w="2689" w:type="dxa"/>
          </w:tcPr>
          <w:p w:rsidR="0053093D" w:rsidRPr="00123519" w:rsidRDefault="0053093D" w:rsidP="0053093D">
            <w:pPr>
              <w:pStyle w:val="NoSpacing"/>
              <w:rPr>
                <w:rFonts w:ascii="Arial" w:hAnsi="Arial" w:cs="Arial"/>
                <w:b/>
                <w:sz w:val="24"/>
                <w:szCs w:val="24"/>
                <w:lang w:val="en-US"/>
              </w:rPr>
            </w:pPr>
            <w:r w:rsidRPr="00123519">
              <w:rPr>
                <w:rFonts w:ascii="Arial" w:hAnsi="Arial" w:cs="Arial"/>
                <w:b/>
                <w:sz w:val="24"/>
                <w:szCs w:val="24"/>
                <w:lang w:val="en-US"/>
              </w:rPr>
              <w:t xml:space="preserve">How do different faiths say </w:t>
            </w:r>
          </w:p>
          <w:p w:rsidR="0053093D" w:rsidRPr="00123519" w:rsidRDefault="0053093D" w:rsidP="0053093D">
            <w:pPr>
              <w:pStyle w:val="NoSpacing"/>
              <w:rPr>
                <w:rFonts w:ascii="Arial" w:hAnsi="Arial" w:cs="Arial"/>
                <w:b/>
                <w:sz w:val="24"/>
                <w:szCs w:val="24"/>
                <w:lang w:val="en-US"/>
              </w:rPr>
            </w:pPr>
            <w:r w:rsidRPr="00123519">
              <w:rPr>
                <w:rFonts w:ascii="Arial" w:hAnsi="Arial" w:cs="Arial"/>
                <w:b/>
                <w:sz w:val="24"/>
                <w:szCs w:val="24"/>
                <w:lang w:val="en-US"/>
              </w:rPr>
              <w:lastRenderedPageBreak/>
              <w:t xml:space="preserve">the world should be cared </w:t>
            </w:r>
          </w:p>
          <w:p w:rsidR="00CA6729" w:rsidRDefault="0053093D" w:rsidP="0053093D">
            <w:pPr>
              <w:pStyle w:val="NoSpacing"/>
              <w:rPr>
                <w:rFonts w:ascii="Arial" w:hAnsi="Arial" w:cs="Arial"/>
                <w:b/>
                <w:sz w:val="24"/>
                <w:szCs w:val="24"/>
                <w:lang w:val="en-US"/>
              </w:rPr>
            </w:pPr>
            <w:r w:rsidRPr="00123519">
              <w:rPr>
                <w:rFonts w:ascii="Arial" w:hAnsi="Arial" w:cs="Arial"/>
                <w:b/>
                <w:sz w:val="24"/>
                <w:szCs w:val="24"/>
                <w:lang w:val="en-US"/>
              </w:rPr>
              <w:t>for?</w:t>
            </w:r>
          </w:p>
          <w:p w:rsidR="00673D78" w:rsidRPr="00123519" w:rsidRDefault="00673D78" w:rsidP="0053093D">
            <w:pPr>
              <w:pStyle w:val="NoSpacing"/>
              <w:rPr>
                <w:rFonts w:ascii="Arial" w:hAnsi="Arial" w:cs="Arial"/>
                <w:b/>
                <w:sz w:val="24"/>
                <w:szCs w:val="24"/>
                <w:lang w:val="en-US"/>
              </w:rPr>
            </w:pPr>
          </w:p>
        </w:tc>
        <w:tc>
          <w:tcPr>
            <w:tcW w:w="11259" w:type="dxa"/>
            <w:gridSpan w:val="2"/>
          </w:tcPr>
          <w:p w:rsidR="0053093D" w:rsidRPr="00123519" w:rsidRDefault="0053093D"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lastRenderedPageBreak/>
              <w:t>To say why the world is a special place for faith members</w:t>
            </w:r>
          </w:p>
          <w:p w:rsidR="006F55EA" w:rsidRPr="00123519" w:rsidRDefault="0053093D"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To talk about ways that everyone can play their part in caring for the world</w:t>
            </w:r>
          </w:p>
        </w:tc>
      </w:tr>
      <w:tr w:rsidR="00673D78" w:rsidRPr="00123519" w:rsidTr="00CA6729">
        <w:tc>
          <w:tcPr>
            <w:tcW w:w="2689" w:type="dxa"/>
          </w:tcPr>
          <w:p w:rsidR="00673D78" w:rsidRPr="00123519" w:rsidRDefault="00673D78" w:rsidP="0053093D">
            <w:pPr>
              <w:pStyle w:val="NoSpacing"/>
              <w:rPr>
                <w:rFonts w:ascii="Arial" w:hAnsi="Arial" w:cs="Arial"/>
                <w:b/>
                <w:sz w:val="24"/>
                <w:szCs w:val="24"/>
                <w:lang w:val="en-US"/>
              </w:rPr>
            </w:pPr>
            <w:r w:rsidRPr="00C2076D">
              <w:rPr>
                <w:rFonts w:ascii="Arial" w:hAnsi="Arial" w:cs="Arial"/>
                <w:b/>
                <w:sz w:val="24"/>
                <w:szCs w:val="24"/>
              </w:rPr>
              <w:t>How is the Earth precious; what is wonderful about it; where did it come from?</w:t>
            </w:r>
          </w:p>
        </w:tc>
        <w:tc>
          <w:tcPr>
            <w:tcW w:w="11259" w:type="dxa"/>
            <w:gridSpan w:val="2"/>
          </w:tcPr>
          <w:p w:rsidR="00673D78" w:rsidRPr="00C2076D" w:rsidRDefault="00673D78" w:rsidP="00673D78">
            <w:pPr>
              <w:pStyle w:val="NoSpacing"/>
              <w:numPr>
                <w:ilvl w:val="0"/>
                <w:numId w:val="9"/>
              </w:numPr>
              <w:rPr>
                <w:rFonts w:ascii="Arial" w:hAnsi="Arial" w:cs="Arial"/>
                <w:sz w:val="24"/>
                <w:szCs w:val="24"/>
                <w:lang w:val="en-US"/>
              </w:rPr>
            </w:pPr>
            <w:r w:rsidRPr="00C2076D">
              <w:rPr>
                <w:rFonts w:ascii="Arial" w:hAnsi="Arial" w:cs="Arial"/>
                <w:sz w:val="24"/>
                <w:szCs w:val="24"/>
              </w:rPr>
              <w:t>listening to Louis Armstrong’s ‘What a wonderful world’; talk about what pupils think makes our world wonderfu</w:t>
            </w:r>
            <w:r>
              <w:rPr>
                <w:rFonts w:ascii="Arial" w:hAnsi="Arial" w:cs="Arial"/>
                <w:sz w:val="24"/>
                <w:szCs w:val="24"/>
              </w:rPr>
              <w:t>l</w:t>
            </w:r>
          </w:p>
          <w:p w:rsidR="00673D78" w:rsidRPr="00A61A53" w:rsidRDefault="00673D78" w:rsidP="00673D78">
            <w:pPr>
              <w:pStyle w:val="ListParagraph"/>
              <w:numPr>
                <w:ilvl w:val="0"/>
                <w:numId w:val="9"/>
              </w:numPr>
              <w:rPr>
                <w:rFonts w:ascii="Arial" w:hAnsi="Arial" w:cs="Arial"/>
                <w:sz w:val="24"/>
                <w:szCs w:val="24"/>
              </w:rPr>
            </w:pPr>
            <w:r w:rsidRPr="00A61A53">
              <w:rPr>
                <w:rFonts w:ascii="Arial" w:hAnsi="Arial" w:cs="Arial"/>
                <w:sz w:val="24"/>
                <w:szCs w:val="24"/>
              </w:rPr>
              <w:t>exploring a natural area, park or nature reserve, let pupils find things they think are wonderful, encourage them to give reasons for their choices</w:t>
            </w:r>
          </w:p>
          <w:p w:rsidR="00673D78" w:rsidRPr="00123519" w:rsidRDefault="00673D78" w:rsidP="00673D78">
            <w:pPr>
              <w:pStyle w:val="NoSpacing"/>
              <w:numPr>
                <w:ilvl w:val="0"/>
                <w:numId w:val="7"/>
              </w:numPr>
              <w:rPr>
                <w:rFonts w:ascii="Arial" w:hAnsi="Arial" w:cs="Arial"/>
                <w:sz w:val="24"/>
                <w:szCs w:val="24"/>
                <w:lang w:val="en-US"/>
              </w:rPr>
            </w:pPr>
            <w:r w:rsidRPr="00A61A53">
              <w:rPr>
                <w:rFonts w:ascii="Arial" w:hAnsi="Arial" w:cs="Arial"/>
                <w:sz w:val="24"/>
                <w:szCs w:val="24"/>
              </w:rPr>
              <w:t>giving time for children to respond in a creative way to what they think is wonderful about the world; encourage them to ask questions and record these for discussion</w:t>
            </w:r>
          </w:p>
        </w:tc>
      </w:tr>
      <w:tr w:rsidR="00673D78" w:rsidRPr="00123519" w:rsidTr="00CA6729">
        <w:tc>
          <w:tcPr>
            <w:tcW w:w="2689" w:type="dxa"/>
          </w:tcPr>
          <w:p w:rsidR="00673D78" w:rsidRPr="00C2076D" w:rsidRDefault="00673D78" w:rsidP="007E20E5">
            <w:pPr>
              <w:pStyle w:val="NoSpacing"/>
              <w:rPr>
                <w:rFonts w:ascii="Arial" w:hAnsi="Arial" w:cs="Arial"/>
                <w:b/>
                <w:sz w:val="24"/>
                <w:szCs w:val="24"/>
                <w:lang w:val="en-US"/>
              </w:rPr>
            </w:pPr>
            <w:r w:rsidRPr="00C2076D">
              <w:rPr>
                <w:rFonts w:ascii="Arial" w:hAnsi="Arial" w:cs="Arial"/>
                <w:b/>
                <w:sz w:val="24"/>
                <w:szCs w:val="24"/>
              </w:rPr>
              <w:t>How do people treat precious things differently?</w:t>
            </w:r>
          </w:p>
        </w:tc>
        <w:tc>
          <w:tcPr>
            <w:tcW w:w="11259" w:type="dxa"/>
            <w:gridSpan w:val="2"/>
          </w:tcPr>
          <w:p w:rsidR="00673D78" w:rsidRPr="00C2076D" w:rsidRDefault="00673D78" w:rsidP="00673D78">
            <w:pPr>
              <w:pStyle w:val="NoSpacing"/>
              <w:numPr>
                <w:ilvl w:val="0"/>
                <w:numId w:val="10"/>
              </w:numPr>
              <w:rPr>
                <w:rFonts w:ascii="Arial" w:hAnsi="Arial" w:cs="Arial"/>
                <w:sz w:val="24"/>
                <w:szCs w:val="24"/>
                <w:lang w:val="en-US"/>
              </w:rPr>
            </w:pPr>
            <w:r w:rsidRPr="00C2076D">
              <w:rPr>
                <w:rFonts w:ascii="Arial" w:hAnsi="Arial" w:cs="Arial"/>
                <w:sz w:val="24"/>
                <w:szCs w:val="24"/>
              </w:rPr>
              <w:t>making a display/discovery table of wonderful things, say how and why they are wonderful</w:t>
            </w:r>
          </w:p>
        </w:tc>
      </w:tr>
      <w:tr w:rsidR="00673D78" w:rsidRPr="00123519" w:rsidTr="00CA6729">
        <w:tc>
          <w:tcPr>
            <w:tcW w:w="2689" w:type="dxa"/>
          </w:tcPr>
          <w:p w:rsidR="00673D78" w:rsidRPr="00C2076D" w:rsidRDefault="00673D78" w:rsidP="007E20E5">
            <w:pPr>
              <w:pStyle w:val="NoSpacing"/>
              <w:rPr>
                <w:rFonts w:ascii="Arial" w:hAnsi="Arial" w:cs="Arial"/>
                <w:b/>
                <w:sz w:val="24"/>
                <w:szCs w:val="24"/>
                <w:lang w:val="en-US"/>
              </w:rPr>
            </w:pPr>
            <w:r w:rsidRPr="00C2076D">
              <w:rPr>
                <w:rFonts w:ascii="Arial" w:hAnsi="Arial" w:cs="Arial"/>
                <w:b/>
                <w:sz w:val="24"/>
                <w:szCs w:val="24"/>
              </w:rPr>
              <w:t>Where do sacred stories come from?</w:t>
            </w:r>
          </w:p>
        </w:tc>
        <w:tc>
          <w:tcPr>
            <w:tcW w:w="11259" w:type="dxa"/>
            <w:gridSpan w:val="2"/>
          </w:tcPr>
          <w:p w:rsidR="00673D78" w:rsidRPr="00C2076D" w:rsidRDefault="00673D78" w:rsidP="00673D78">
            <w:pPr>
              <w:pStyle w:val="NoSpacing"/>
              <w:numPr>
                <w:ilvl w:val="0"/>
                <w:numId w:val="10"/>
              </w:numPr>
              <w:rPr>
                <w:rFonts w:ascii="Arial" w:hAnsi="Arial" w:cs="Arial"/>
                <w:sz w:val="24"/>
                <w:szCs w:val="24"/>
              </w:rPr>
            </w:pPr>
            <w:r w:rsidRPr="00C2076D">
              <w:rPr>
                <w:rFonts w:ascii="Arial" w:hAnsi="Arial" w:cs="Arial"/>
                <w:sz w:val="24"/>
                <w:szCs w:val="24"/>
              </w:rPr>
              <w:t>the Christian / Jewish creation story; stimulate responses and encourage pupils to ask questions about it</w:t>
            </w:r>
          </w:p>
          <w:p w:rsidR="00673D78" w:rsidRPr="00C2076D" w:rsidRDefault="00673D78" w:rsidP="007E20E5">
            <w:pPr>
              <w:pStyle w:val="NoSpacing"/>
              <w:rPr>
                <w:rFonts w:ascii="Arial" w:hAnsi="Arial" w:cs="Arial"/>
                <w:sz w:val="24"/>
                <w:szCs w:val="24"/>
                <w:lang w:val="en-US"/>
              </w:rPr>
            </w:pPr>
          </w:p>
        </w:tc>
      </w:tr>
      <w:tr w:rsidR="00673D78" w:rsidRPr="00123519" w:rsidTr="00CA6729">
        <w:tc>
          <w:tcPr>
            <w:tcW w:w="2689" w:type="dxa"/>
          </w:tcPr>
          <w:p w:rsidR="00673D78" w:rsidRPr="00C2076D" w:rsidRDefault="00673D78" w:rsidP="007E20E5">
            <w:pPr>
              <w:pStyle w:val="NoSpacing"/>
              <w:rPr>
                <w:rFonts w:ascii="Arial" w:hAnsi="Arial" w:cs="Arial"/>
                <w:b/>
                <w:sz w:val="24"/>
                <w:szCs w:val="24"/>
                <w:lang w:val="en-US"/>
              </w:rPr>
            </w:pPr>
            <w:r w:rsidRPr="00C2076D">
              <w:rPr>
                <w:rFonts w:ascii="Arial" w:hAnsi="Arial" w:cs="Arial"/>
                <w:b/>
                <w:sz w:val="24"/>
                <w:szCs w:val="24"/>
              </w:rPr>
              <w:t>What do Christians believe about God and creation? What do you think Christians learn from this story?</w:t>
            </w:r>
          </w:p>
        </w:tc>
        <w:tc>
          <w:tcPr>
            <w:tcW w:w="11259" w:type="dxa"/>
            <w:gridSpan w:val="2"/>
          </w:tcPr>
          <w:p w:rsidR="00673D78" w:rsidRPr="00C2076D" w:rsidRDefault="00673D78" w:rsidP="00673D78">
            <w:pPr>
              <w:pStyle w:val="NoSpacing"/>
              <w:numPr>
                <w:ilvl w:val="0"/>
                <w:numId w:val="10"/>
              </w:numPr>
              <w:rPr>
                <w:rFonts w:ascii="Arial" w:hAnsi="Arial" w:cs="Arial"/>
                <w:sz w:val="24"/>
                <w:szCs w:val="24"/>
              </w:rPr>
            </w:pPr>
            <w:r w:rsidRPr="00C2076D">
              <w:rPr>
                <w:rFonts w:ascii="Arial" w:hAnsi="Arial" w:cs="Arial"/>
                <w:sz w:val="24"/>
                <w:szCs w:val="24"/>
              </w:rPr>
              <w:t xml:space="preserve">unpacking the concept of creation, looking at familiar objects and considering how they are made, if they have a purpose; what attributes their maker might have </w:t>
            </w:r>
          </w:p>
          <w:p w:rsidR="00673D78" w:rsidRPr="00C2076D" w:rsidRDefault="00673D78" w:rsidP="007E20E5">
            <w:pPr>
              <w:pStyle w:val="NoSpacing"/>
              <w:rPr>
                <w:rFonts w:ascii="Arial" w:hAnsi="Arial" w:cs="Arial"/>
                <w:sz w:val="24"/>
                <w:szCs w:val="24"/>
                <w:lang w:val="en-US"/>
              </w:rPr>
            </w:pPr>
          </w:p>
          <w:p w:rsidR="00673D78" w:rsidRPr="00C2076D" w:rsidRDefault="00673D78" w:rsidP="007E20E5">
            <w:pPr>
              <w:pStyle w:val="NoSpacing"/>
              <w:rPr>
                <w:rFonts w:ascii="Arial" w:hAnsi="Arial" w:cs="Arial"/>
                <w:sz w:val="24"/>
                <w:szCs w:val="24"/>
                <w:lang w:val="en-US"/>
              </w:rPr>
            </w:pPr>
          </w:p>
        </w:tc>
      </w:tr>
      <w:tr w:rsidR="00D27490" w:rsidRPr="00123519" w:rsidTr="00CA6729">
        <w:tc>
          <w:tcPr>
            <w:tcW w:w="2689" w:type="dxa"/>
          </w:tcPr>
          <w:p w:rsidR="00D27490" w:rsidRPr="00C2076D" w:rsidRDefault="00D27490" w:rsidP="007E20E5">
            <w:pPr>
              <w:pStyle w:val="NoSpacing"/>
              <w:rPr>
                <w:rFonts w:ascii="Arial" w:hAnsi="Arial" w:cs="Arial"/>
                <w:b/>
                <w:sz w:val="24"/>
                <w:szCs w:val="24"/>
              </w:rPr>
            </w:pPr>
            <w:r w:rsidRPr="00C2076D">
              <w:rPr>
                <w:rFonts w:ascii="Arial" w:hAnsi="Arial" w:cs="Arial"/>
                <w:b/>
                <w:sz w:val="24"/>
                <w:szCs w:val="24"/>
              </w:rPr>
              <w:t>What stories do other religions tell about the creation of the world? What do these stories teach their followers?</w:t>
            </w:r>
          </w:p>
        </w:tc>
        <w:tc>
          <w:tcPr>
            <w:tcW w:w="11259" w:type="dxa"/>
            <w:gridSpan w:val="2"/>
          </w:tcPr>
          <w:p w:rsidR="00D27490" w:rsidRPr="00C2076D" w:rsidRDefault="00D27490" w:rsidP="00D27490">
            <w:pPr>
              <w:pStyle w:val="NoSpacing"/>
              <w:numPr>
                <w:ilvl w:val="0"/>
                <w:numId w:val="10"/>
              </w:numPr>
              <w:rPr>
                <w:rFonts w:ascii="Arial" w:hAnsi="Arial" w:cs="Arial"/>
                <w:sz w:val="24"/>
                <w:szCs w:val="24"/>
              </w:rPr>
            </w:pPr>
            <w:r w:rsidRPr="00C2076D">
              <w:rPr>
                <w:rFonts w:ascii="Arial" w:hAnsi="Arial" w:cs="Arial"/>
                <w:sz w:val="24"/>
                <w:szCs w:val="24"/>
              </w:rPr>
              <w:t xml:space="preserve">the Hindu or Islamic creation account; encourage pupils to ask questions about it </w:t>
            </w:r>
          </w:p>
          <w:p w:rsidR="00D27490" w:rsidRPr="00C2076D" w:rsidRDefault="00D27490" w:rsidP="00D27490">
            <w:pPr>
              <w:pStyle w:val="NoSpacing"/>
              <w:numPr>
                <w:ilvl w:val="0"/>
                <w:numId w:val="10"/>
              </w:numPr>
              <w:rPr>
                <w:rFonts w:ascii="Arial" w:hAnsi="Arial" w:cs="Arial"/>
                <w:sz w:val="24"/>
                <w:szCs w:val="24"/>
                <w:lang w:val="en-US"/>
              </w:rPr>
            </w:pPr>
            <w:r w:rsidRPr="00C2076D">
              <w:rPr>
                <w:rFonts w:ascii="Arial" w:hAnsi="Arial" w:cs="Arial"/>
                <w:sz w:val="24"/>
                <w:szCs w:val="24"/>
              </w:rPr>
              <w:t>poems, prayers and hymns about creation and the way they describe the world</w:t>
            </w:r>
          </w:p>
          <w:p w:rsidR="00D27490" w:rsidRPr="00A61A53" w:rsidRDefault="00D27490" w:rsidP="00D27490">
            <w:pPr>
              <w:pStyle w:val="ListParagraph"/>
              <w:numPr>
                <w:ilvl w:val="0"/>
                <w:numId w:val="10"/>
              </w:numPr>
              <w:rPr>
                <w:rFonts w:ascii="Arial" w:hAnsi="Arial" w:cs="Arial"/>
                <w:sz w:val="24"/>
                <w:szCs w:val="24"/>
                <w:lang w:val="en-US"/>
              </w:rPr>
            </w:pPr>
            <w:r w:rsidRPr="00A61A53">
              <w:rPr>
                <w:rFonts w:ascii="Arial" w:hAnsi="Arial" w:cs="Arial"/>
                <w:sz w:val="24"/>
                <w:szCs w:val="24"/>
              </w:rPr>
              <w:t>where stories linked to creation may be found, including in artworks, music, dance and drama</w:t>
            </w:r>
          </w:p>
        </w:tc>
      </w:tr>
      <w:tr w:rsidR="00D27490" w:rsidRPr="00123519" w:rsidTr="00CA6729">
        <w:tc>
          <w:tcPr>
            <w:tcW w:w="2689" w:type="dxa"/>
          </w:tcPr>
          <w:p w:rsidR="00D27490" w:rsidRPr="00C2076D" w:rsidRDefault="00D27490" w:rsidP="007E20E5">
            <w:pPr>
              <w:pStyle w:val="NoSpacing"/>
              <w:rPr>
                <w:rFonts w:ascii="Arial" w:hAnsi="Arial" w:cs="Arial"/>
                <w:b/>
                <w:sz w:val="24"/>
              </w:rPr>
            </w:pPr>
            <w:r w:rsidRPr="00C2076D">
              <w:rPr>
                <w:rFonts w:ascii="Arial" w:hAnsi="Arial" w:cs="Arial"/>
                <w:b/>
                <w:sz w:val="24"/>
              </w:rPr>
              <w:t>Why should we look after the Earth?</w:t>
            </w:r>
          </w:p>
        </w:tc>
        <w:tc>
          <w:tcPr>
            <w:tcW w:w="11259" w:type="dxa"/>
            <w:gridSpan w:val="2"/>
          </w:tcPr>
          <w:p w:rsidR="00D27490" w:rsidRPr="00A61A53" w:rsidRDefault="00D27490" w:rsidP="00D27490">
            <w:pPr>
              <w:pStyle w:val="NoSpacing"/>
              <w:numPr>
                <w:ilvl w:val="0"/>
                <w:numId w:val="11"/>
              </w:numPr>
              <w:rPr>
                <w:rFonts w:ascii="Arial" w:hAnsi="Arial" w:cs="Arial"/>
                <w:sz w:val="24"/>
                <w:szCs w:val="28"/>
                <w:lang w:val="en-US"/>
              </w:rPr>
            </w:pPr>
            <w:r w:rsidRPr="00A61A53">
              <w:rPr>
                <w:rFonts w:ascii="Arial" w:hAnsi="Arial" w:cs="Arial"/>
                <w:sz w:val="24"/>
                <w:szCs w:val="28"/>
                <w:lang w:val="en-US"/>
              </w:rPr>
              <w:t>Children to discuss the importance of our world and why we need to look after it</w:t>
            </w:r>
          </w:p>
        </w:tc>
      </w:tr>
      <w:tr w:rsidR="00D27490" w:rsidRPr="00123519" w:rsidTr="00CA6729">
        <w:tc>
          <w:tcPr>
            <w:tcW w:w="2689" w:type="dxa"/>
          </w:tcPr>
          <w:p w:rsidR="00D27490" w:rsidRPr="00123519" w:rsidRDefault="00D27490" w:rsidP="00CA6729">
            <w:pPr>
              <w:pStyle w:val="NoSpacing"/>
              <w:rPr>
                <w:rFonts w:ascii="Arial" w:hAnsi="Arial" w:cs="Arial"/>
                <w:b/>
                <w:sz w:val="24"/>
                <w:szCs w:val="24"/>
                <w:lang w:val="en-US"/>
              </w:rPr>
            </w:pPr>
            <w:r w:rsidRPr="00123519">
              <w:rPr>
                <w:rFonts w:ascii="Arial" w:hAnsi="Arial" w:cs="Arial"/>
                <w:b/>
                <w:sz w:val="24"/>
                <w:szCs w:val="24"/>
                <w:lang w:val="en-US"/>
              </w:rPr>
              <w:t>Learning Questions</w:t>
            </w:r>
          </w:p>
        </w:tc>
        <w:tc>
          <w:tcPr>
            <w:tcW w:w="11259" w:type="dxa"/>
            <w:gridSpan w:val="2"/>
          </w:tcPr>
          <w:p w:rsidR="00D27490" w:rsidRPr="00123519" w:rsidRDefault="00D27490"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Identify learning questions: Why is the world special?</w:t>
            </w:r>
          </w:p>
          <w:p w:rsidR="00D27490" w:rsidRPr="00123519" w:rsidRDefault="00D27490"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How is the Earth precious; what is wonderful about it; where did it come from?</w:t>
            </w:r>
          </w:p>
          <w:p w:rsidR="00D27490" w:rsidRPr="00123519" w:rsidRDefault="00D27490"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lastRenderedPageBreak/>
              <w:t>How do people treat precious things differently?</w:t>
            </w:r>
          </w:p>
          <w:p w:rsidR="00D27490" w:rsidRPr="00123519" w:rsidRDefault="00D27490"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Where do sacred stories come from?</w:t>
            </w:r>
          </w:p>
          <w:p w:rsidR="00D27490" w:rsidRPr="00123519" w:rsidRDefault="00D27490"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What do Christians believe about God and creation? What do you think Christians learn from this story?</w:t>
            </w:r>
          </w:p>
          <w:p w:rsidR="00D27490" w:rsidRPr="00123519" w:rsidRDefault="00D27490"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What stories do other religions tell about the creation of the world? What do these stories teach their followers?</w:t>
            </w:r>
          </w:p>
          <w:p w:rsidR="00D27490" w:rsidRPr="00123519" w:rsidRDefault="00D27490" w:rsidP="0053093D">
            <w:pPr>
              <w:pStyle w:val="NoSpacing"/>
              <w:numPr>
                <w:ilvl w:val="0"/>
                <w:numId w:val="7"/>
              </w:numPr>
              <w:rPr>
                <w:rFonts w:ascii="Arial" w:hAnsi="Arial" w:cs="Arial"/>
                <w:sz w:val="24"/>
                <w:szCs w:val="24"/>
                <w:lang w:val="en-US"/>
              </w:rPr>
            </w:pPr>
            <w:r w:rsidRPr="00123519">
              <w:rPr>
                <w:rFonts w:ascii="Arial" w:hAnsi="Arial" w:cs="Arial"/>
                <w:sz w:val="24"/>
                <w:szCs w:val="24"/>
                <w:lang w:val="en-US"/>
              </w:rPr>
              <w:t>Why should we look after the Earth?</w:t>
            </w:r>
          </w:p>
        </w:tc>
      </w:tr>
      <w:tr w:rsidR="00D27490" w:rsidRPr="00123519" w:rsidTr="00CA6729">
        <w:tc>
          <w:tcPr>
            <w:tcW w:w="2689" w:type="dxa"/>
          </w:tcPr>
          <w:p w:rsidR="00D27490" w:rsidRPr="00123519" w:rsidRDefault="00D27490" w:rsidP="00CA6729">
            <w:pPr>
              <w:pStyle w:val="NoSpacing"/>
              <w:rPr>
                <w:rFonts w:ascii="Arial" w:hAnsi="Arial" w:cs="Arial"/>
                <w:b/>
                <w:sz w:val="24"/>
                <w:szCs w:val="24"/>
                <w:lang w:val="en-US"/>
              </w:rPr>
            </w:pPr>
            <w:r w:rsidRPr="00123519">
              <w:rPr>
                <w:rFonts w:ascii="Arial" w:hAnsi="Arial" w:cs="Arial"/>
                <w:b/>
                <w:sz w:val="24"/>
                <w:szCs w:val="24"/>
                <w:lang w:val="en-US"/>
              </w:rPr>
              <w:lastRenderedPageBreak/>
              <w:t>Enquiry</w:t>
            </w:r>
          </w:p>
          <w:p w:rsidR="00D27490" w:rsidRPr="00123519" w:rsidRDefault="00D27490" w:rsidP="00CA6729">
            <w:pPr>
              <w:pStyle w:val="NoSpacing"/>
              <w:rPr>
                <w:rFonts w:ascii="Arial" w:hAnsi="Arial" w:cs="Arial"/>
                <w:b/>
                <w:sz w:val="24"/>
                <w:szCs w:val="24"/>
                <w:lang w:val="en-US"/>
              </w:rPr>
            </w:pPr>
          </w:p>
          <w:p w:rsidR="00D27490" w:rsidRPr="00123519" w:rsidRDefault="00D27490" w:rsidP="00CA6729">
            <w:pPr>
              <w:pStyle w:val="NoSpacing"/>
              <w:rPr>
                <w:rFonts w:ascii="Arial" w:hAnsi="Arial" w:cs="Arial"/>
                <w:b/>
                <w:sz w:val="24"/>
                <w:szCs w:val="24"/>
                <w:lang w:val="en-US"/>
              </w:rPr>
            </w:pPr>
          </w:p>
          <w:p w:rsidR="00D27490" w:rsidRPr="00123519" w:rsidRDefault="00D27490" w:rsidP="00CA6729">
            <w:pPr>
              <w:pStyle w:val="NoSpacing"/>
              <w:rPr>
                <w:rFonts w:ascii="Arial" w:hAnsi="Arial" w:cs="Arial"/>
                <w:b/>
                <w:sz w:val="24"/>
                <w:szCs w:val="24"/>
                <w:lang w:val="en-US"/>
              </w:rPr>
            </w:pPr>
          </w:p>
          <w:p w:rsidR="00D27490" w:rsidRPr="00123519" w:rsidRDefault="00D27490" w:rsidP="00CA6729">
            <w:pPr>
              <w:pStyle w:val="NoSpacing"/>
              <w:rPr>
                <w:rFonts w:ascii="Arial" w:hAnsi="Arial" w:cs="Arial"/>
                <w:b/>
                <w:sz w:val="24"/>
                <w:szCs w:val="24"/>
                <w:lang w:val="en-US"/>
              </w:rPr>
            </w:pPr>
          </w:p>
        </w:tc>
        <w:tc>
          <w:tcPr>
            <w:tcW w:w="11259" w:type="dxa"/>
            <w:gridSpan w:val="2"/>
          </w:tcPr>
          <w:p w:rsidR="00D27490" w:rsidRPr="00123519" w:rsidRDefault="00D27490" w:rsidP="0053093D">
            <w:pPr>
              <w:pStyle w:val="NoSpacing"/>
              <w:numPr>
                <w:ilvl w:val="0"/>
                <w:numId w:val="8"/>
              </w:numPr>
              <w:rPr>
                <w:rFonts w:ascii="Arial" w:hAnsi="Arial" w:cs="Arial"/>
                <w:sz w:val="24"/>
                <w:szCs w:val="24"/>
                <w:lang w:val="en-US"/>
              </w:rPr>
            </w:pPr>
            <w:r w:rsidRPr="00123519">
              <w:rPr>
                <w:rFonts w:ascii="Arial" w:hAnsi="Arial" w:cs="Arial"/>
                <w:sz w:val="24"/>
                <w:szCs w:val="24"/>
                <w:lang w:val="en-US"/>
              </w:rPr>
              <w:t>Listening to Louis Armstrong’s ‘What a wonderful world’; talk about what pupils think makes our world wonderful and encourage them to give reasons for their choices</w:t>
            </w:r>
          </w:p>
          <w:p w:rsidR="00D27490" w:rsidRPr="00123519" w:rsidRDefault="00D27490" w:rsidP="0053093D">
            <w:pPr>
              <w:pStyle w:val="NoSpacing"/>
              <w:numPr>
                <w:ilvl w:val="0"/>
                <w:numId w:val="8"/>
              </w:numPr>
              <w:rPr>
                <w:rFonts w:ascii="Arial" w:hAnsi="Arial" w:cs="Arial"/>
                <w:sz w:val="24"/>
                <w:szCs w:val="24"/>
                <w:lang w:val="en-US"/>
              </w:rPr>
            </w:pPr>
            <w:r w:rsidRPr="00123519">
              <w:rPr>
                <w:rFonts w:ascii="Arial" w:hAnsi="Arial" w:cs="Arial"/>
                <w:sz w:val="24"/>
                <w:szCs w:val="24"/>
                <w:lang w:val="en-US"/>
              </w:rPr>
              <w:t>To give time for children to respond in a creative way to what they think is wonderful about the world; encourage them to ask questions and record these for discussion</w:t>
            </w:r>
          </w:p>
          <w:p w:rsidR="00D27490" w:rsidRPr="00123519" w:rsidRDefault="00D27490" w:rsidP="00B101CC">
            <w:pPr>
              <w:pStyle w:val="NoSpacing"/>
              <w:numPr>
                <w:ilvl w:val="0"/>
                <w:numId w:val="8"/>
              </w:numPr>
              <w:rPr>
                <w:rFonts w:ascii="Arial" w:hAnsi="Arial" w:cs="Arial"/>
                <w:sz w:val="24"/>
                <w:szCs w:val="24"/>
                <w:lang w:val="en-US"/>
              </w:rPr>
            </w:pPr>
            <w:r w:rsidRPr="00123519">
              <w:rPr>
                <w:rFonts w:ascii="Arial" w:hAnsi="Arial" w:cs="Arial"/>
                <w:sz w:val="24"/>
                <w:szCs w:val="24"/>
                <w:lang w:val="en-US"/>
              </w:rPr>
              <w:t>Look at the Hindu creation account; encourage pupils to ask questions about it.</w:t>
            </w:r>
          </w:p>
        </w:tc>
      </w:tr>
      <w:tr w:rsidR="00D27490" w:rsidRPr="00123519" w:rsidTr="00F83621">
        <w:tc>
          <w:tcPr>
            <w:tcW w:w="13948" w:type="dxa"/>
            <w:gridSpan w:val="3"/>
            <w:shd w:val="clear" w:color="auto" w:fill="C5E0B3" w:themeFill="accent6" w:themeFillTint="66"/>
          </w:tcPr>
          <w:p w:rsidR="00D27490" w:rsidRPr="00123519" w:rsidRDefault="00D27490" w:rsidP="00370460">
            <w:pPr>
              <w:pStyle w:val="NoSpacing"/>
              <w:rPr>
                <w:rFonts w:ascii="Arial" w:hAnsi="Arial" w:cs="Arial"/>
                <w:sz w:val="24"/>
                <w:szCs w:val="24"/>
                <w:lang w:val="en-US"/>
              </w:rPr>
            </w:pPr>
            <w:r w:rsidRPr="00123519">
              <w:rPr>
                <w:rFonts w:ascii="Arial" w:hAnsi="Arial" w:cs="Arial"/>
                <w:sz w:val="24"/>
                <w:szCs w:val="24"/>
                <w:lang w:val="en-US"/>
              </w:rPr>
              <w:t>Assessment milestones</w:t>
            </w:r>
          </w:p>
        </w:tc>
      </w:tr>
      <w:tr w:rsidR="00D27490" w:rsidRPr="00123519" w:rsidTr="00751D4F">
        <w:tc>
          <w:tcPr>
            <w:tcW w:w="6974" w:type="dxa"/>
            <w:gridSpan w:val="2"/>
          </w:tcPr>
          <w:p w:rsidR="00D27490" w:rsidRPr="00C2076D" w:rsidRDefault="00D27490" w:rsidP="00D27490">
            <w:pPr>
              <w:pStyle w:val="NoSpacing"/>
              <w:rPr>
                <w:rFonts w:ascii="Arial" w:hAnsi="Arial" w:cs="Arial"/>
                <w:b/>
                <w:sz w:val="24"/>
                <w:szCs w:val="24"/>
                <w:lang w:val="en-US"/>
              </w:rPr>
            </w:pPr>
            <w:r w:rsidRPr="00C2076D">
              <w:rPr>
                <w:rFonts w:ascii="Arial" w:hAnsi="Arial" w:cs="Arial"/>
                <w:b/>
                <w:sz w:val="24"/>
                <w:szCs w:val="24"/>
                <w:lang w:val="en-US"/>
              </w:rPr>
              <w:t>Skills:</w:t>
            </w:r>
          </w:p>
          <w:p w:rsidR="00D27490" w:rsidRDefault="00D27490" w:rsidP="00D27490">
            <w:pPr>
              <w:pStyle w:val="NoSpacing"/>
              <w:numPr>
                <w:ilvl w:val="0"/>
                <w:numId w:val="13"/>
              </w:numPr>
              <w:rPr>
                <w:rFonts w:ascii="Arial" w:hAnsi="Arial" w:cs="Arial"/>
                <w:sz w:val="24"/>
                <w:szCs w:val="24"/>
              </w:rPr>
            </w:pPr>
            <w:r>
              <w:rPr>
                <w:rFonts w:ascii="Arial" w:hAnsi="Arial" w:cs="Arial"/>
                <w:sz w:val="24"/>
                <w:szCs w:val="24"/>
              </w:rPr>
              <w:t xml:space="preserve">To </w:t>
            </w:r>
            <w:r w:rsidRPr="00C2076D">
              <w:rPr>
                <w:rFonts w:ascii="Arial" w:hAnsi="Arial" w:cs="Arial"/>
                <w:sz w:val="24"/>
                <w:szCs w:val="24"/>
              </w:rPr>
              <w:t>recall some creation stories from different traditions</w:t>
            </w:r>
          </w:p>
          <w:p w:rsidR="00D27490" w:rsidRDefault="00D27490" w:rsidP="00D27490">
            <w:pPr>
              <w:pStyle w:val="NoSpacing"/>
              <w:numPr>
                <w:ilvl w:val="0"/>
                <w:numId w:val="13"/>
              </w:numPr>
              <w:rPr>
                <w:rFonts w:ascii="Arial" w:hAnsi="Arial" w:cs="Arial"/>
                <w:sz w:val="24"/>
                <w:szCs w:val="24"/>
                <w:lang w:val="en-US"/>
              </w:rPr>
            </w:pPr>
            <w:r>
              <w:rPr>
                <w:rFonts w:ascii="Arial" w:hAnsi="Arial" w:cs="Arial"/>
                <w:sz w:val="24"/>
                <w:szCs w:val="24"/>
              </w:rPr>
              <w:t xml:space="preserve">To </w:t>
            </w:r>
            <w:r w:rsidRPr="00C2076D">
              <w:rPr>
                <w:rFonts w:ascii="Arial" w:hAnsi="Arial" w:cs="Arial"/>
                <w:sz w:val="24"/>
                <w:szCs w:val="24"/>
              </w:rPr>
              <w:t>say why the world is a special place for faith members</w:t>
            </w:r>
          </w:p>
          <w:p w:rsidR="00D27490" w:rsidRPr="00123519" w:rsidRDefault="00D27490" w:rsidP="0053093D">
            <w:pPr>
              <w:pStyle w:val="NoSpacing"/>
              <w:numPr>
                <w:ilvl w:val="0"/>
                <w:numId w:val="8"/>
              </w:numPr>
              <w:rPr>
                <w:rFonts w:ascii="Arial" w:hAnsi="Arial" w:cs="Arial"/>
                <w:sz w:val="24"/>
                <w:szCs w:val="24"/>
                <w:lang w:val="en-US"/>
              </w:rPr>
            </w:pPr>
            <w:r w:rsidRPr="00123519">
              <w:rPr>
                <w:rFonts w:ascii="Arial" w:hAnsi="Arial" w:cs="Arial"/>
                <w:sz w:val="24"/>
                <w:szCs w:val="24"/>
                <w:lang w:val="en-US"/>
              </w:rPr>
              <w:t xml:space="preserve">To retell and suggest meanings for some religious and moral stories and say how they influence </w:t>
            </w:r>
          </w:p>
          <w:p w:rsidR="00D27490" w:rsidRPr="00123519" w:rsidRDefault="00D27490" w:rsidP="0053093D">
            <w:pPr>
              <w:pStyle w:val="NoSpacing"/>
              <w:ind w:left="720"/>
              <w:rPr>
                <w:rFonts w:ascii="Arial" w:hAnsi="Arial" w:cs="Arial"/>
                <w:sz w:val="24"/>
                <w:szCs w:val="24"/>
                <w:lang w:val="en-US"/>
              </w:rPr>
            </w:pPr>
            <w:r w:rsidRPr="00123519">
              <w:rPr>
                <w:rFonts w:ascii="Arial" w:hAnsi="Arial" w:cs="Arial"/>
                <w:sz w:val="24"/>
                <w:szCs w:val="24"/>
                <w:lang w:val="en-US"/>
              </w:rPr>
              <w:t>people today</w:t>
            </w:r>
          </w:p>
        </w:tc>
        <w:tc>
          <w:tcPr>
            <w:tcW w:w="6974" w:type="dxa"/>
          </w:tcPr>
          <w:p w:rsidR="00D27490" w:rsidRPr="00C2076D" w:rsidRDefault="00D27490" w:rsidP="00D27490">
            <w:pPr>
              <w:pStyle w:val="NoSpacing"/>
              <w:rPr>
                <w:rFonts w:ascii="Arial" w:hAnsi="Arial" w:cs="Arial"/>
                <w:b/>
                <w:sz w:val="24"/>
                <w:szCs w:val="24"/>
                <w:lang w:val="en-US"/>
              </w:rPr>
            </w:pPr>
            <w:r w:rsidRPr="00C2076D">
              <w:rPr>
                <w:rFonts w:ascii="Arial" w:hAnsi="Arial" w:cs="Arial"/>
                <w:b/>
                <w:sz w:val="24"/>
                <w:szCs w:val="24"/>
                <w:lang w:val="en-US"/>
              </w:rPr>
              <w:t>Knowledge:</w:t>
            </w:r>
          </w:p>
          <w:p w:rsidR="00D27490" w:rsidRPr="00C2076D" w:rsidRDefault="00D27490" w:rsidP="00D27490">
            <w:pPr>
              <w:pStyle w:val="NoSpacing"/>
              <w:numPr>
                <w:ilvl w:val="0"/>
                <w:numId w:val="14"/>
              </w:numPr>
              <w:rPr>
                <w:rFonts w:ascii="Arial" w:hAnsi="Arial" w:cs="Arial"/>
                <w:sz w:val="24"/>
                <w:szCs w:val="24"/>
              </w:rPr>
            </w:pPr>
            <w:r>
              <w:rPr>
                <w:rFonts w:ascii="Arial" w:hAnsi="Arial" w:cs="Arial"/>
                <w:sz w:val="24"/>
                <w:szCs w:val="24"/>
              </w:rPr>
              <w:t xml:space="preserve">To </w:t>
            </w:r>
            <w:r w:rsidRPr="00C2076D">
              <w:rPr>
                <w:rFonts w:ascii="Arial" w:hAnsi="Arial" w:cs="Arial"/>
                <w:sz w:val="24"/>
                <w:szCs w:val="24"/>
              </w:rPr>
              <w:t>identify similarities and differences between creation stories</w:t>
            </w:r>
          </w:p>
          <w:p w:rsidR="00D27490" w:rsidRDefault="00D27490" w:rsidP="00D27490">
            <w:pPr>
              <w:pStyle w:val="NoSpacing"/>
              <w:numPr>
                <w:ilvl w:val="0"/>
                <w:numId w:val="14"/>
              </w:numPr>
              <w:rPr>
                <w:rFonts w:ascii="Arial" w:hAnsi="Arial" w:cs="Arial"/>
                <w:sz w:val="24"/>
                <w:szCs w:val="24"/>
              </w:rPr>
            </w:pPr>
            <w:r>
              <w:rPr>
                <w:rFonts w:ascii="Arial" w:hAnsi="Arial" w:cs="Arial"/>
                <w:sz w:val="24"/>
                <w:szCs w:val="24"/>
              </w:rPr>
              <w:t xml:space="preserve">To </w:t>
            </w:r>
            <w:r w:rsidRPr="00C2076D">
              <w:rPr>
                <w:rFonts w:ascii="Arial" w:hAnsi="Arial" w:cs="Arial"/>
                <w:sz w:val="24"/>
                <w:szCs w:val="24"/>
              </w:rPr>
              <w:t>talk about the meaning of two different creation stories</w:t>
            </w:r>
          </w:p>
          <w:p w:rsidR="00D27490" w:rsidRPr="00D27490" w:rsidRDefault="00D27490" w:rsidP="00D27490">
            <w:pPr>
              <w:pStyle w:val="NoSpacing"/>
              <w:numPr>
                <w:ilvl w:val="0"/>
                <w:numId w:val="14"/>
              </w:numPr>
              <w:rPr>
                <w:rFonts w:ascii="Arial" w:hAnsi="Arial" w:cs="Arial"/>
                <w:sz w:val="24"/>
                <w:szCs w:val="24"/>
              </w:rPr>
            </w:pPr>
            <w:r>
              <w:rPr>
                <w:rFonts w:ascii="Arial" w:hAnsi="Arial" w:cs="Arial"/>
                <w:sz w:val="24"/>
                <w:szCs w:val="24"/>
              </w:rPr>
              <w:t xml:space="preserve">To </w:t>
            </w:r>
            <w:r w:rsidRPr="00D27490">
              <w:rPr>
                <w:rFonts w:ascii="Arial" w:hAnsi="Arial" w:cs="Arial"/>
                <w:sz w:val="24"/>
                <w:szCs w:val="24"/>
              </w:rPr>
              <w:t>talk about ways that everyone can play their part in caring for the world</w:t>
            </w:r>
          </w:p>
          <w:p w:rsidR="00D27490" w:rsidRPr="00123519" w:rsidRDefault="00D27490" w:rsidP="00B57020">
            <w:pPr>
              <w:pStyle w:val="NoSpacing"/>
              <w:numPr>
                <w:ilvl w:val="0"/>
                <w:numId w:val="8"/>
              </w:numPr>
              <w:rPr>
                <w:rFonts w:ascii="Arial" w:hAnsi="Arial" w:cs="Arial"/>
                <w:sz w:val="24"/>
                <w:szCs w:val="24"/>
                <w:lang w:val="en-US"/>
              </w:rPr>
            </w:pPr>
            <w:r w:rsidRPr="00123519">
              <w:rPr>
                <w:rFonts w:ascii="Arial" w:hAnsi="Arial" w:cs="Arial"/>
                <w:sz w:val="24"/>
                <w:szCs w:val="24"/>
                <w:lang w:val="en-US"/>
              </w:rPr>
              <w:t>To consider and make responses to big questions from different worldviews</w:t>
            </w:r>
          </w:p>
        </w:tc>
      </w:tr>
    </w:tbl>
    <w:p w:rsidR="00466A70" w:rsidRPr="00123519" w:rsidRDefault="00466A70" w:rsidP="00CE0CCD">
      <w:pPr>
        <w:pStyle w:val="NoSpacing"/>
        <w:rPr>
          <w:rFonts w:ascii="Arial" w:hAnsi="Arial" w:cs="Arial"/>
          <w:sz w:val="24"/>
          <w:szCs w:val="24"/>
          <w:lang w:val="en-US"/>
        </w:rPr>
      </w:pPr>
    </w:p>
    <w:sectPr w:rsidR="00466A70" w:rsidRPr="00123519"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8B1"/>
    <w:multiLevelType w:val="hybridMultilevel"/>
    <w:tmpl w:val="8878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A04BA"/>
    <w:multiLevelType w:val="hybridMultilevel"/>
    <w:tmpl w:val="621C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7136F"/>
    <w:multiLevelType w:val="hybridMultilevel"/>
    <w:tmpl w:val="96D0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D7A86"/>
    <w:multiLevelType w:val="hybridMultilevel"/>
    <w:tmpl w:val="E696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375BE"/>
    <w:multiLevelType w:val="hybridMultilevel"/>
    <w:tmpl w:val="480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A0747"/>
    <w:multiLevelType w:val="hybridMultilevel"/>
    <w:tmpl w:val="D8C4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075AC"/>
    <w:multiLevelType w:val="hybridMultilevel"/>
    <w:tmpl w:val="12C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13"/>
  </w:num>
  <w:num w:numId="6">
    <w:abstractNumId w:val="8"/>
  </w:num>
  <w:num w:numId="7">
    <w:abstractNumId w:val="4"/>
  </w:num>
  <w:num w:numId="8">
    <w:abstractNumId w:val="0"/>
  </w:num>
  <w:num w:numId="9">
    <w:abstractNumId w:val="2"/>
  </w:num>
  <w:num w:numId="10">
    <w:abstractNumId w:val="5"/>
  </w:num>
  <w:num w:numId="11">
    <w:abstractNumId w:val="6"/>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232C"/>
    <w:rsid w:val="000141E7"/>
    <w:rsid w:val="00036EEB"/>
    <w:rsid w:val="000C7B21"/>
    <w:rsid w:val="00123519"/>
    <w:rsid w:val="001A6BF0"/>
    <w:rsid w:val="00276131"/>
    <w:rsid w:val="00304BC6"/>
    <w:rsid w:val="00327C90"/>
    <w:rsid w:val="00333B84"/>
    <w:rsid w:val="00342CA9"/>
    <w:rsid w:val="00370460"/>
    <w:rsid w:val="003E055C"/>
    <w:rsid w:val="0044163B"/>
    <w:rsid w:val="00446F6A"/>
    <w:rsid w:val="00466A70"/>
    <w:rsid w:val="004E1F59"/>
    <w:rsid w:val="004E30B9"/>
    <w:rsid w:val="004E35A3"/>
    <w:rsid w:val="004F652A"/>
    <w:rsid w:val="00513921"/>
    <w:rsid w:val="005209CE"/>
    <w:rsid w:val="00525EC6"/>
    <w:rsid w:val="0053093D"/>
    <w:rsid w:val="0053540F"/>
    <w:rsid w:val="0059464E"/>
    <w:rsid w:val="005C5E2F"/>
    <w:rsid w:val="0060418E"/>
    <w:rsid w:val="006211EB"/>
    <w:rsid w:val="00673D78"/>
    <w:rsid w:val="006846FF"/>
    <w:rsid w:val="00695EF1"/>
    <w:rsid w:val="006F55EA"/>
    <w:rsid w:val="00702431"/>
    <w:rsid w:val="007470C9"/>
    <w:rsid w:val="00757C13"/>
    <w:rsid w:val="00827431"/>
    <w:rsid w:val="008359BB"/>
    <w:rsid w:val="00850A8B"/>
    <w:rsid w:val="0085721B"/>
    <w:rsid w:val="00877378"/>
    <w:rsid w:val="008D6C42"/>
    <w:rsid w:val="00937A94"/>
    <w:rsid w:val="009906CD"/>
    <w:rsid w:val="009F0CDA"/>
    <w:rsid w:val="00A31D07"/>
    <w:rsid w:val="00A3232C"/>
    <w:rsid w:val="00A62A34"/>
    <w:rsid w:val="00A80DA5"/>
    <w:rsid w:val="00AB4F5F"/>
    <w:rsid w:val="00B101CC"/>
    <w:rsid w:val="00B209C6"/>
    <w:rsid w:val="00B37364"/>
    <w:rsid w:val="00B57020"/>
    <w:rsid w:val="00C276D6"/>
    <w:rsid w:val="00C521D0"/>
    <w:rsid w:val="00C62A2C"/>
    <w:rsid w:val="00CA6729"/>
    <w:rsid w:val="00CE0CCD"/>
    <w:rsid w:val="00D27490"/>
    <w:rsid w:val="00D52124"/>
    <w:rsid w:val="00F83621"/>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A97D4-A75E-4995-8851-B6E930DB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R.Sawkins</dc:creator>
  <cp:lastModifiedBy>Miss Sawkins</cp:lastModifiedBy>
  <cp:revision>4</cp:revision>
  <dcterms:created xsi:type="dcterms:W3CDTF">2023-04-19T15:13:00Z</dcterms:created>
  <dcterms:modified xsi:type="dcterms:W3CDTF">2024-05-02T09:58:00Z</dcterms:modified>
</cp:coreProperties>
</file>